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D8" w:rsidRPr="007B6BF8" w:rsidRDefault="003066F7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>ЛОГИСТИЧЕСКИЙ  ПРОЕКТ – это сложная детальная разработка, которая включает в себя схемы  планировочных  решений (например, складов,  терминалов,  логистических комплексов), описание  до уровня  операций и  действий  всех   бизнес-процессов,  расчёты технологических  решений,  экономической  эффективности  и многие  други</w:t>
      </w:r>
      <w:r w:rsidR="00520E38" w:rsidRPr="007B6BF8">
        <w:rPr>
          <w:rFonts w:ascii="Times New Roman" w:hAnsi="Times New Roman" w:cs="Times New Roman"/>
        </w:rPr>
        <w:t>е  разделы,  определяемые в  ТЗ-</w:t>
      </w:r>
      <w:r w:rsidRPr="007B6BF8">
        <w:rPr>
          <w:rFonts w:ascii="Times New Roman" w:hAnsi="Times New Roman" w:cs="Times New Roman"/>
        </w:rPr>
        <w:t>техническом  задании.</w:t>
      </w:r>
    </w:p>
    <w:p w:rsidR="003066F7" w:rsidRPr="007B6BF8" w:rsidRDefault="003066F7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 xml:space="preserve">Логистический  проект  необходим   при  модернизации  или  строительстве  новых  складских  комплексов,  при внедрении  </w:t>
      </w:r>
      <w:r w:rsidR="00FA3656" w:rsidRPr="007B6BF8">
        <w:rPr>
          <w:rFonts w:ascii="Times New Roman" w:hAnsi="Times New Roman" w:cs="Times New Roman"/>
          <w:lang w:val="en-US"/>
        </w:rPr>
        <w:t>WMS</w:t>
      </w:r>
      <w:r w:rsidR="00FA3656" w:rsidRPr="007B6BF8">
        <w:rPr>
          <w:rFonts w:ascii="Times New Roman" w:hAnsi="Times New Roman" w:cs="Times New Roman"/>
        </w:rPr>
        <w:t xml:space="preserve"> (системы управления складом), </w:t>
      </w:r>
      <w:r w:rsidR="00FA3656" w:rsidRPr="007B6BF8">
        <w:rPr>
          <w:rFonts w:ascii="Times New Roman" w:hAnsi="Times New Roman" w:cs="Times New Roman"/>
          <w:lang w:val="en-US"/>
        </w:rPr>
        <w:t>TMS</w:t>
      </w:r>
      <w:r w:rsidR="00FA3656" w:rsidRPr="007B6BF8">
        <w:rPr>
          <w:rFonts w:ascii="Times New Roman" w:hAnsi="Times New Roman" w:cs="Times New Roman"/>
        </w:rPr>
        <w:t xml:space="preserve"> (системы управления  транспортом),  так как  является  для  них  алгоритмом технологии  работы  и  планировки.</w:t>
      </w:r>
    </w:p>
    <w:p w:rsidR="00FA3656" w:rsidRPr="007B6BF8" w:rsidRDefault="00520E38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>Логистический проект  компании – это  разработка всей  логистической «цепочки  поставок»  компании,  включающей   закупки, транспорт, склад, распределительную логистику и систему  управления запасами.</w:t>
      </w:r>
    </w:p>
    <w:p w:rsidR="00520E38" w:rsidRPr="007B6BF8" w:rsidRDefault="00520E38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>Логистический  прое</w:t>
      </w:r>
      <w:proofErr w:type="gramStart"/>
      <w:r w:rsidRPr="007B6BF8">
        <w:rPr>
          <w:rFonts w:ascii="Times New Roman" w:hAnsi="Times New Roman" w:cs="Times New Roman"/>
        </w:rPr>
        <w:t>кт  скл</w:t>
      </w:r>
      <w:proofErr w:type="gramEnd"/>
      <w:r w:rsidRPr="007B6BF8">
        <w:rPr>
          <w:rFonts w:ascii="Times New Roman" w:hAnsi="Times New Roman" w:cs="Times New Roman"/>
        </w:rPr>
        <w:t>ада – это самая  востребованная  работа  в области логистического проектирования, которая может  состоять из  следующих  разделов ТЗ:</w:t>
      </w:r>
    </w:p>
    <w:p w:rsidR="00520E38" w:rsidRPr="007B6BF8" w:rsidRDefault="0065420B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 xml:space="preserve">Получение  и  анализ  исходных  данных  о  планировке, товародвижении  склада.  Анализируются товарные, информационные, документарные потоки,  экономическая  эффективность, </w:t>
      </w:r>
      <w:proofErr w:type="gramStart"/>
      <w:r w:rsidRPr="007B6BF8">
        <w:rPr>
          <w:rFonts w:ascii="Times New Roman" w:hAnsi="Times New Roman" w:cs="Times New Roman"/>
        </w:rPr>
        <w:t>ИТ</w:t>
      </w:r>
      <w:proofErr w:type="gramEnd"/>
      <w:r w:rsidRPr="007B6BF8">
        <w:rPr>
          <w:rFonts w:ascii="Times New Roman" w:hAnsi="Times New Roman" w:cs="Times New Roman"/>
        </w:rPr>
        <w:t xml:space="preserve"> и  техническое оснащение  склада.  Данные получаются  из  различных  источников:  опросных  листов,  опроса  сотрудников, осмотра  объекта  на месте, выгрузки  из  БД </w:t>
      </w:r>
      <w:proofErr w:type="gramStart"/>
      <w:r w:rsidRPr="007B6BF8">
        <w:rPr>
          <w:rFonts w:ascii="Times New Roman" w:hAnsi="Times New Roman" w:cs="Times New Roman"/>
        </w:rPr>
        <w:t>ИТ</w:t>
      </w:r>
      <w:proofErr w:type="gramEnd"/>
      <w:r w:rsidRPr="007B6BF8">
        <w:rPr>
          <w:rFonts w:ascii="Times New Roman" w:hAnsi="Times New Roman" w:cs="Times New Roman"/>
        </w:rPr>
        <w:t xml:space="preserve">  и т.д.</w:t>
      </w:r>
    </w:p>
    <w:p w:rsidR="0065420B" w:rsidRPr="007B6BF8" w:rsidRDefault="0065420B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>Разработка  концепции склада,  основанной  на  его  основном  назначении  и  роли.</w:t>
      </w:r>
    </w:p>
    <w:p w:rsidR="009318E9" w:rsidRPr="007B6BF8" w:rsidRDefault="0065420B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>Разработка  планировочного  решения -  вне</w:t>
      </w:r>
      <w:r w:rsidR="009318E9" w:rsidRPr="007B6BF8">
        <w:rPr>
          <w:rFonts w:ascii="Times New Roman" w:hAnsi="Times New Roman" w:cs="Times New Roman"/>
        </w:rPr>
        <w:t>шней   и  внутренней  планировки склада, которая  включает в себя  подъездные  пути, погрузочно-разгрузочные рампы, зонирование склада, размещение</w:t>
      </w:r>
      <w:r w:rsidR="005E764E" w:rsidRPr="007B6BF8">
        <w:rPr>
          <w:rFonts w:ascii="Times New Roman" w:hAnsi="Times New Roman" w:cs="Times New Roman"/>
        </w:rPr>
        <w:t xml:space="preserve">  и количество</w:t>
      </w:r>
      <w:r w:rsidR="009318E9" w:rsidRPr="007B6BF8">
        <w:rPr>
          <w:rFonts w:ascii="Times New Roman" w:hAnsi="Times New Roman" w:cs="Times New Roman"/>
        </w:rPr>
        <w:t xml:space="preserve">  стеллажей,  технологических  помещений,  оборудования.</w:t>
      </w:r>
    </w:p>
    <w:p w:rsidR="007B6BF8" w:rsidRPr="007B6BF8" w:rsidRDefault="009318E9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 xml:space="preserve">Разработка процессной  </w:t>
      </w:r>
      <w:proofErr w:type="gramStart"/>
      <w:r w:rsidRPr="007B6BF8">
        <w:rPr>
          <w:rFonts w:ascii="Times New Roman" w:hAnsi="Times New Roman" w:cs="Times New Roman"/>
        </w:rPr>
        <w:t>бизнес-модели</w:t>
      </w:r>
      <w:proofErr w:type="gramEnd"/>
      <w:r w:rsidRPr="007B6BF8">
        <w:rPr>
          <w:rFonts w:ascii="Times New Roman" w:hAnsi="Times New Roman" w:cs="Times New Roman"/>
        </w:rPr>
        <w:t xml:space="preserve">  склада,  которой  рассчитывается  и  описывается  в  вариантах «как есть»  и «как надо»   вся  технология работы  склада до уровня операций и  действий. </w:t>
      </w:r>
    </w:p>
    <w:p w:rsidR="007B6BF8" w:rsidRPr="007B6BF8" w:rsidRDefault="009318E9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>В  этот блок  работы входят</w:t>
      </w:r>
      <w:r w:rsidR="007B6BF8" w:rsidRPr="007B6BF8">
        <w:rPr>
          <w:rFonts w:ascii="Times New Roman" w:hAnsi="Times New Roman" w:cs="Times New Roman"/>
        </w:rPr>
        <w:t>:</w:t>
      </w:r>
    </w:p>
    <w:p w:rsidR="007B6BF8" w:rsidRPr="007B6BF8" w:rsidRDefault="009318E9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 xml:space="preserve">схемы в  стандарте  </w:t>
      </w:r>
      <w:r w:rsidRPr="007B6BF8">
        <w:rPr>
          <w:rFonts w:ascii="Times New Roman" w:hAnsi="Times New Roman" w:cs="Times New Roman"/>
          <w:lang w:val="en-US"/>
        </w:rPr>
        <w:t>IDEF</w:t>
      </w:r>
      <w:r w:rsidRPr="007B6BF8">
        <w:rPr>
          <w:rFonts w:ascii="Times New Roman" w:hAnsi="Times New Roman" w:cs="Times New Roman"/>
        </w:rPr>
        <w:t xml:space="preserve">0, </w:t>
      </w:r>
    </w:p>
    <w:p w:rsidR="007B6BF8" w:rsidRPr="007B6BF8" w:rsidRDefault="009318E9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 xml:space="preserve">схемы  документооборота, </w:t>
      </w:r>
    </w:p>
    <w:p w:rsidR="007B6BF8" w:rsidRPr="007B6BF8" w:rsidRDefault="009318E9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>ТК – технологическая карт</w:t>
      </w:r>
      <w:r w:rsidR="00CB2B08" w:rsidRPr="007B6BF8">
        <w:rPr>
          <w:rFonts w:ascii="Times New Roman" w:hAnsi="Times New Roman" w:cs="Times New Roman"/>
        </w:rPr>
        <w:t xml:space="preserve">а, </w:t>
      </w:r>
    </w:p>
    <w:p w:rsidR="007B6BF8" w:rsidRPr="007B6BF8" w:rsidRDefault="00CB2B08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 xml:space="preserve">система нормирования, </w:t>
      </w:r>
    </w:p>
    <w:p w:rsidR="007B6BF8" w:rsidRPr="007B6BF8" w:rsidRDefault="00CB2B08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 xml:space="preserve">расчёт  количества </w:t>
      </w:r>
      <w:r w:rsidR="009318E9" w:rsidRPr="007B6BF8">
        <w:rPr>
          <w:rFonts w:ascii="Times New Roman" w:hAnsi="Times New Roman" w:cs="Times New Roman"/>
        </w:rPr>
        <w:t xml:space="preserve"> </w:t>
      </w:r>
      <w:r w:rsidRPr="007B6BF8">
        <w:rPr>
          <w:rFonts w:ascii="Times New Roman" w:hAnsi="Times New Roman" w:cs="Times New Roman"/>
        </w:rPr>
        <w:t xml:space="preserve">персонала, </w:t>
      </w:r>
    </w:p>
    <w:p w:rsidR="007B6BF8" w:rsidRPr="007B6BF8" w:rsidRDefault="00CB2B08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 xml:space="preserve">система  мотивации, </w:t>
      </w:r>
    </w:p>
    <w:p w:rsidR="007B6BF8" w:rsidRPr="007B6BF8" w:rsidRDefault="00CB2B08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 xml:space="preserve">регламенты, </w:t>
      </w:r>
    </w:p>
    <w:p w:rsidR="007B6BF8" w:rsidRPr="007B6BF8" w:rsidRDefault="0009139D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 xml:space="preserve">функциональная  структура, </w:t>
      </w:r>
      <w:r w:rsidR="00CB2B08" w:rsidRPr="007B6BF8">
        <w:rPr>
          <w:rFonts w:ascii="Times New Roman" w:hAnsi="Times New Roman" w:cs="Times New Roman"/>
        </w:rPr>
        <w:t xml:space="preserve"> </w:t>
      </w:r>
    </w:p>
    <w:p w:rsidR="007B6BF8" w:rsidRPr="007B6BF8" w:rsidRDefault="00CB2B08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>функциональные  инструкции</w:t>
      </w:r>
      <w:r w:rsidR="003D1DB0" w:rsidRPr="007B6BF8">
        <w:rPr>
          <w:rFonts w:ascii="Times New Roman" w:hAnsi="Times New Roman" w:cs="Times New Roman"/>
        </w:rPr>
        <w:t xml:space="preserve">, </w:t>
      </w:r>
    </w:p>
    <w:p w:rsidR="007B6BF8" w:rsidRPr="007B6BF8" w:rsidRDefault="0009139D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 xml:space="preserve">штатное  расписание, </w:t>
      </w:r>
    </w:p>
    <w:p w:rsidR="00346D45" w:rsidRDefault="003D1DB0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 xml:space="preserve">система КПЭ </w:t>
      </w:r>
      <w:proofErr w:type="gramStart"/>
      <w:r w:rsidRPr="007B6BF8">
        <w:rPr>
          <w:rFonts w:ascii="Times New Roman" w:hAnsi="Times New Roman" w:cs="Times New Roman"/>
        </w:rPr>
        <w:t>–к</w:t>
      </w:r>
      <w:proofErr w:type="gramEnd"/>
      <w:r w:rsidRPr="007B6BF8">
        <w:rPr>
          <w:rFonts w:ascii="Times New Roman" w:hAnsi="Times New Roman" w:cs="Times New Roman"/>
        </w:rPr>
        <w:t>лючевых  показателей  эффективности  сотрудников  и  склада  в целом.</w:t>
      </w:r>
    </w:p>
    <w:p w:rsidR="0033602A" w:rsidRPr="007B6BF8" w:rsidRDefault="0033602A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и регламент </w:t>
      </w:r>
      <w:bookmarkStart w:id="0" w:name="_GoBack"/>
      <w:bookmarkEnd w:id="0"/>
      <w:r w:rsidRPr="0033602A">
        <w:rPr>
          <w:rFonts w:ascii="Times New Roman" w:hAnsi="Times New Roman" w:cs="Times New Roman"/>
        </w:rPr>
        <w:t xml:space="preserve"> взаимодействия склада и смежных подразделений.</w:t>
      </w:r>
    </w:p>
    <w:p w:rsidR="009318E9" w:rsidRPr="007B6BF8" w:rsidRDefault="00346D45" w:rsidP="007B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F8">
        <w:rPr>
          <w:rFonts w:ascii="Times New Roman" w:hAnsi="Times New Roman" w:cs="Times New Roman"/>
        </w:rPr>
        <w:t xml:space="preserve">В  проект  также  может входить подбор  и  внедрение  </w:t>
      </w:r>
      <w:r w:rsidRPr="007B6BF8">
        <w:rPr>
          <w:rFonts w:ascii="Times New Roman" w:hAnsi="Times New Roman" w:cs="Times New Roman"/>
          <w:lang w:val="en-US"/>
        </w:rPr>
        <w:t>WMS</w:t>
      </w:r>
      <w:r w:rsidRPr="007B6BF8">
        <w:rPr>
          <w:rFonts w:ascii="Times New Roman" w:hAnsi="Times New Roman" w:cs="Times New Roman"/>
        </w:rPr>
        <w:t xml:space="preserve"> –системы управления складом,  проведение тендеров по покупке </w:t>
      </w:r>
      <w:r w:rsidR="009318E9" w:rsidRPr="007B6BF8">
        <w:rPr>
          <w:rFonts w:ascii="Times New Roman" w:hAnsi="Times New Roman" w:cs="Times New Roman"/>
        </w:rPr>
        <w:t xml:space="preserve"> </w:t>
      </w:r>
      <w:r w:rsidRPr="007B6BF8">
        <w:rPr>
          <w:rFonts w:ascii="Times New Roman" w:hAnsi="Times New Roman" w:cs="Times New Roman"/>
        </w:rPr>
        <w:t xml:space="preserve">всего складского </w:t>
      </w:r>
      <w:r w:rsidR="009318E9" w:rsidRPr="007B6BF8">
        <w:rPr>
          <w:rFonts w:ascii="Times New Roman" w:hAnsi="Times New Roman" w:cs="Times New Roman"/>
        </w:rPr>
        <w:t xml:space="preserve"> </w:t>
      </w:r>
      <w:r w:rsidRPr="007B6BF8">
        <w:rPr>
          <w:rFonts w:ascii="Times New Roman" w:hAnsi="Times New Roman" w:cs="Times New Roman"/>
        </w:rPr>
        <w:t>оборудования  и техники.</w:t>
      </w:r>
    </w:p>
    <w:p w:rsidR="00346D45" w:rsidRPr="007B6BF8" w:rsidRDefault="00346D45" w:rsidP="007B6B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420B" w:rsidRPr="00FA3656" w:rsidRDefault="0065420B">
      <w:r>
        <w:t xml:space="preserve"> </w:t>
      </w:r>
    </w:p>
    <w:sectPr w:rsidR="0065420B" w:rsidRPr="00FA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56"/>
    <w:rsid w:val="0009139D"/>
    <w:rsid w:val="003066F7"/>
    <w:rsid w:val="0033602A"/>
    <w:rsid w:val="00346D45"/>
    <w:rsid w:val="003D1DB0"/>
    <w:rsid w:val="004D4BD8"/>
    <w:rsid w:val="00520E38"/>
    <w:rsid w:val="00576B56"/>
    <w:rsid w:val="005E764E"/>
    <w:rsid w:val="0065420B"/>
    <w:rsid w:val="007B6BF8"/>
    <w:rsid w:val="00841A84"/>
    <w:rsid w:val="009318E9"/>
    <w:rsid w:val="00CB2B08"/>
    <w:rsid w:val="00F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логист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</dc:creator>
  <cp:keywords/>
  <dc:description/>
  <cp:lastModifiedBy>Лобанов</cp:lastModifiedBy>
  <cp:revision>9</cp:revision>
  <dcterms:created xsi:type="dcterms:W3CDTF">2013-07-01T11:23:00Z</dcterms:created>
  <dcterms:modified xsi:type="dcterms:W3CDTF">2013-07-01T12:30:00Z</dcterms:modified>
</cp:coreProperties>
</file>